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1C6F44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1C6F44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1C6F44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1C6F44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 w:rsidP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1C6F44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3F1175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gramStart"/>
            <w:r w:rsidR="00A60434">
              <w:rPr>
                <w:rFonts w:ascii="Verdana" w:hAnsi="Verdana" w:cs="Verdana"/>
                <w:sz w:val="24"/>
                <w:szCs w:val="24"/>
              </w:rPr>
              <w:t>Советская</w:t>
            </w:r>
            <w:proofErr w:type="gramEnd"/>
            <w:r w:rsidR="00A60434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62610E">
              <w:rPr>
                <w:rFonts w:ascii="Verdana" w:hAnsi="Verdana" w:cs="Verdana"/>
                <w:sz w:val="24"/>
                <w:szCs w:val="24"/>
              </w:rPr>
              <w:t>д.</w:t>
            </w:r>
            <w:r w:rsidR="00C66F78">
              <w:rPr>
                <w:rFonts w:ascii="Verdana" w:hAnsi="Verdana" w:cs="Verdana"/>
                <w:sz w:val="24"/>
                <w:szCs w:val="24"/>
              </w:rPr>
              <w:t>16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62454" w:rsidRDefault="00962454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1C6F4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62454" w:rsidRDefault="00962454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62454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356927" w:rsidP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Установка светильника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1C6F44">
              <w:rPr>
                <w:rFonts w:ascii="Verdana" w:hAnsi="Verdana" w:cs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Pr="002775F2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1. Установка деталей крепления.                     2. Установка светильника (Консольный светодиодный светильник наружного освещения L- STREET 24ХР-G).                          3. Ввертывание ламп. 4. Присоединение.              5. Опробование на зажигание.                      6. Оснастка кронштейнов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lastRenderedPageBreak/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Pr="002775F2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Скамья</w:t>
            </w:r>
            <w:proofErr w:type="gramStart"/>
            <w:r w:rsidRPr="002775F2">
              <w:rPr>
                <w:rFonts w:ascii="Verdana" w:hAnsi="Verdana" w:cs="Verdana"/>
                <w:sz w:val="18"/>
                <w:szCs w:val="18"/>
              </w:rPr>
              <w:t xml:space="preserve"> .</w:t>
            </w:r>
            <w:proofErr w:type="gramEnd"/>
            <w:r w:rsidRPr="002775F2">
              <w:rPr>
                <w:rFonts w:ascii="Verdana" w:hAnsi="Verdana" w:cs="Verdana"/>
                <w:sz w:val="18"/>
                <w:szCs w:val="18"/>
              </w:rPr>
              <w:t xml:space="preserve">  Материал каркаса Сталь Материал сиденья Брус хвойных пород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Pr="002775F2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 т</w:t>
            </w:r>
            <w:r w:rsidR="001C6F44" w:rsidRPr="002775F2">
              <w:rPr>
                <w:rFonts w:ascii="Verdana" w:hAnsi="Verdana" w:cs="Verdana"/>
                <w:sz w:val="18"/>
                <w:szCs w:val="18"/>
              </w:rPr>
              <w:t>/</w:t>
            </w:r>
            <w:proofErr w:type="spellStart"/>
            <w:proofErr w:type="gramStart"/>
            <w:r w:rsidR="001C6F44" w:rsidRPr="002775F2">
              <w:rPr>
                <w:rFonts w:ascii="Verdana" w:hAnsi="Verdana" w:cs="Verdana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356927" w:rsidP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0.0</w:t>
            </w:r>
            <w:r w:rsidR="00C66F78" w:rsidRPr="002775F2">
              <w:rPr>
                <w:rFonts w:ascii="Verdana" w:hAnsi="Verdana" w:cs="Verdana"/>
                <w:sz w:val="18"/>
                <w:szCs w:val="18"/>
              </w:rPr>
              <w:t>148</w:t>
            </w:r>
            <w:r w:rsidR="001C6F44" w:rsidRPr="002775F2">
              <w:rPr>
                <w:rFonts w:ascii="Verdana" w:hAnsi="Verdana" w:cs="Verdana"/>
                <w:sz w:val="18"/>
                <w:szCs w:val="18"/>
              </w:rPr>
              <w:t>/</w:t>
            </w:r>
            <w:r w:rsidR="00C66F78" w:rsidRPr="002775F2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Урна 121. Стальной каркас. Покрытие порошковой краской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9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Pr="002775F2" w:rsidRDefault="0062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Дворовый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Разборка дорог из сборных железобетонных плит площадью более 3 м</w:t>
            </w:r>
            <w:proofErr w:type="gramStart"/>
            <w:r w:rsidRPr="002775F2">
              <w:rPr>
                <w:rFonts w:ascii="Verdana" w:hAnsi="Verdana" w:cs="Verdana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1C6F44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</w:t>
            </w:r>
            <w:r w:rsidR="00356927" w:rsidRPr="002775F2">
              <w:rPr>
                <w:rFonts w:ascii="Verdana" w:hAnsi="Verdana" w:cs="Verdana"/>
                <w:sz w:val="18"/>
                <w:szCs w:val="18"/>
              </w:rPr>
              <w:t xml:space="preserve"> м</w:t>
            </w:r>
            <w:r w:rsidR="00356927" w:rsidRPr="002775F2">
              <w:rPr>
                <w:rFonts w:ascii="Verdana" w:hAnsi="Verdana" w:cs="Verdana"/>
                <w:sz w:val="18"/>
                <w:szCs w:val="18"/>
                <w:vertAlign w:val="superscript"/>
              </w:rPr>
              <w:t>3</w:t>
            </w:r>
            <w:r w:rsidR="00356927" w:rsidRPr="002775F2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Pr="002775F2">
              <w:rPr>
                <w:rFonts w:ascii="Verdana" w:hAnsi="Verdana" w:cs="Verdana"/>
                <w:sz w:val="18"/>
                <w:szCs w:val="18"/>
              </w:rPr>
              <w:t>/</w:t>
            </w:r>
            <w:proofErr w:type="spellStart"/>
            <w:proofErr w:type="gramStart"/>
            <w:r w:rsidRPr="002775F2">
              <w:rPr>
                <w:rFonts w:ascii="Verdana" w:hAnsi="Verdana" w:cs="Verdana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C66F78" w:rsidP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16.8</w:t>
            </w:r>
            <w:r w:rsidR="001C6F44" w:rsidRPr="002775F2">
              <w:rPr>
                <w:rFonts w:ascii="Verdana" w:hAnsi="Verdana" w:cs="Verdana"/>
                <w:sz w:val="18"/>
                <w:szCs w:val="18"/>
              </w:rPr>
              <w:t>/</w:t>
            </w:r>
            <w:r w:rsidRPr="002775F2">
              <w:rPr>
                <w:rFonts w:ascii="Verdana" w:hAnsi="Verdana" w:cs="Verdana"/>
                <w:sz w:val="18"/>
                <w:szCs w:val="18"/>
              </w:rPr>
              <w:t>10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1. Очистка плит от грунта, разборка сборного покрытия с погрузкой плит в автомашины. 2. Отвозка плит с автомашинами с укладкой в штабель.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10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Pr="002775F2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 м</w:t>
            </w:r>
            <w:r w:rsidRPr="002775F2">
              <w:rPr>
                <w:rFonts w:ascii="Verdana" w:hAnsi="Verdana" w:cs="Verdana"/>
                <w:sz w:val="18"/>
                <w:szCs w:val="18"/>
                <w:vertAlign w:val="superscript"/>
              </w:rPr>
              <w:t>3</w:t>
            </w:r>
            <w:r w:rsidRPr="002775F2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 xml:space="preserve">1. Планировка и </w:t>
            </w:r>
            <w:proofErr w:type="spellStart"/>
            <w:r w:rsidRPr="002775F2">
              <w:rPr>
                <w:rFonts w:ascii="Verdana" w:hAnsi="Verdana" w:cs="Verdana"/>
                <w:sz w:val="18"/>
                <w:szCs w:val="18"/>
              </w:rPr>
              <w:t>прикатка</w:t>
            </w:r>
            <w:proofErr w:type="spellEnd"/>
            <w:r w:rsidRPr="002775F2">
              <w:rPr>
                <w:rFonts w:ascii="Verdana" w:hAnsi="Verdana" w:cs="Verdana"/>
                <w:sz w:val="18"/>
                <w:szCs w:val="18"/>
              </w:rPr>
              <w:t xml:space="preserve"> земляного полотна 2. Россыпь и разравнивание материалов (Песок природный для строительных работ средний) . 3. Уплотнение россыпей с поливкой водой.</w:t>
            </w:r>
          </w:p>
        </w:tc>
      </w:tr>
      <w:tr w:rsidR="00C66F7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78" w:rsidRPr="002775F2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11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78" w:rsidRPr="002775F2" w:rsidRDefault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78" w:rsidRPr="002775F2" w:rsidRDefault="00C66F78" w:rsidP="00B67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78" w:rsidRPr="002775F2" w:rsidRDefault="00C66F78" w:rsidP="00B67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 м</w:t>
            </w:r>
            <w:r w:rsidRPr="002775F2">
              <w:rPr>
                <w:rFonts w:ascii="Verdana" w:hAnsi="Verdana" w:cs="Verdana"/>
                <w:sz w:val="18"/>
                <w:szCs w:val="18"/>
                <w:vertAlign w:val="superscript"/>
              </w:rPr>
              <w:t>3</w:t>
            </w:r>
            <w:r w:rsidRPr="002775F2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78" w:rsidRPr="002775F2" w:rsidRDefault="00C66F78" w:rsidP="00B67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80.83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78" w:rsidRPr="002775F2" w:rsidRDefault="00C66F78" w:rsidP="00B67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1. Россыпь и разравнивание материалов (Щебень из природного камня для строительных работ марка 1200, фракция 20-40 мм) . 2. Уплотнение россыпей с поливкой водой.</w:t>
            </w:r>
          </w:p>
        </w:tc>
      </w:tr>
      <w:tr w:rsidR="00A6043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34" w:rsidRPr="002775F2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11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34" w:rsidRPr="002775F2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34" w:rsidRPr="002775F2" w:rsidRDefault="00A60434" w:rsidP="00C53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34" w:rsidRPr="002775F2" w:rsidRDefault="00A60434" w:rsidP="00C53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 м</w:t>
            </w:r>
            <w:proofErr w:type="gramStart"/>
            <w:r w:rsidRPr="002775F2">
              <w:rPr>
                <w:rFonts w:ascii="Verdana" w:hAnsi="Verdana" w:cs="Verdana"/>
                <w:sz w:val="18"/>
                <w:szCs w:val="18"/>
                <w:vertAlign w:val="superscript"/>
              </w:rPr>
              <w:t>2</w:t>
            </w:r>
            <w:proofErr w:type="gramEnd"/>
            <w:r w:rsidRPr="002775F2">
              <w:rPr>
                <w:rFonts w:ascii="Verdana" w:hAnsi="Verdana" w:cs="Verdana"/>
                <w:sz w:val="18"/>
                <w:szCs w:val="18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34" w:rsidRPr="002775F2" w:rsidRDefault="00C66F78" w:rsidP="00C53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120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34" w:rsidRPr="002775F2" w:rsidRDefault="00A60434" w:rsidP="00C53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 xml:space="preserve">1. Раскладка рулонов. 2. Закрепление полотен (Нетканый </w:t>
            </w:r>
            <w:proofErr w:type="spellStart"/>
            <w:r w:rsidRPr="002775F2">
              <w:rPr>
                <w:rFonts w:ascii="Verdana" w:hAnsi="Verdana" w:cs="Verdana"/>
                <w:sz w:val="18"/>
                <w:szCs w:val="18"/>
              </w:rPr>
              <w:t>геотекстиль</w:t>
            </w:r>
            <w:proofErr w:type="spellEnd"/>
            <w:r w:rsidRPr="002775F2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spellStart"/>
            <w:r w:rsidRPr="002775F2">
              <w:rPr>
                <w:rFonts w:ascii="Verdana" w:hAnsi="Verdana" w:cs="Verdana"/>
                <w:sz w:val="18"/>
                <w:szCs w:val="18"/>
              </w:rPr>
              <w:t>Дорнит</w:t>
            </w:r>
            <w:proofErr w:type="spellEnd"/>
            <w:r w:rsidRPr="002775F2">
              <w:rPr>
                <w:rFonts w:ascii="Verdana" w:hAnsi="Verdana" w:cs="Verdana"/>
                <w:sz w:val="18"/>
                <w:szCs w:val="18"/>
              </w:rPr>
              <w:t xml:space="preserve"> 200 г/м</w:t>
            </w:r>
            <w:r w:rsidRPr="002775F2">
              <w:rPr>
                <w:rFonts w:ascii="Verdana" w:hAnsi="Verdana" w:cs="Verdana"/>
                <w:sz w:val="18"/>
                <w:szCs w:val="18"/>
                <w:vertAlign w:val="superscript"/>
              </w:rPr>
              <w:t>2</w:t>
            </w:r>
            <w:proofErr w:type="gramStart"/>
            <w:r w:rsidRPr="002775F2">
              <w:rPr>
                <w:rFonts w:ascii="Verdana" w:hAnsi="Verdana" w:cs="Verdana"/>
                <w:sz w:val="18"/>
                <w:szCs w:val="18"/>
                <w:vertAlign w:val="superscript"/>
              </w:rPr>
              <w:t xml:space="preserve"> </w:t>
            </w:r>
            <w:r w:rsidRPr="002775F2">
              <w:rPr>
                <w:rFonts w:ascii="Verdana" w:hAnsi="Verdana" w:cs="Verdana"/>
                <w:sz w:val="18"/>
                <w:szCs w:val="18"/>
              </w:rPr>
              <w:t>)</w:t>
            </w:r>
            <w:proofErr w:type="gramEnd"/>
            <w:r w:rsidRPr="002775F2">
              <w:rPr>
                <w:rFonts w:ascii="Verdana" w:hAnsi="Verdana" w:cs="Verdana"/>
                <w:sz w:val="18"/>
                <w:szCs w:val="18"/>
              </w:rPr>
              <w:t xml:space="preserve"> 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1C6F44" w:rsidP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</w:t>
            </w:r>
            <w:r w:rsidR="00A60434" w:rsidRPr="002775F2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Pr="002775F2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 w:rsidRPr="002775F2">
              <w:rPr>
                <w:rFonts w:ascii="Verdana" w:hAnsi="Verdana" w:cs="Verdana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356927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 м</w:t>
            </w:r>
            <w:r w:rsidRPr="002775F2">
              <w:rPr>
                <w:rFonts w:ascii="Verdana" w:hAnsi="Verdana" w:cs="Verdana"/>
                <w:sz w:val="18"/>
                <w:szCs w:val="18"/>
                <w:vertAlign w:val="superscript"/>
              </w:rPr>
              <w:t>3</w:t>
            </w:r>
            <w:r w:rsidRPr="002775F2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3F1175" w:rsidRPr="002775F2">
              <w:rPr>
                <w:rFonts w:ascii="Verdana" w:hAnsi="Verdana" w:cs="Verdana"/>
                <w:sz w:val="18"/>
                <w:szCs w:val="18"/>
              </w:rPr>
              <w:t>/</w:t>
            </w:r>
            <w:proofErr w:type="spellStart"/>
            <w:proofErr w:type="gramStart"/>
            <w:r w:rsidR="003F1175" w:rsidRPr="002775F2">
              <w:rPr>
                <w:rFonts w:ascii="Verdana" w:hAnsi="Verdana" w:cs="Verdana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C66F78" w:rsidP="00C66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>16.8</w:t>
            </w:r>
            <w:r w:rsidR="00A60434" w:rsidRPr="002775F2">
              <w:rPr>
                <w:rFonts w:ascii="Verdana" w:hAnsi="Verdana" w:cs="Verdana"/>
                <w:sz w:val="18"/>
                <w:szCs w:val="18"/>
              </w:rPr>
              <w:t>/</w:t>
            </w:r>
            <w:r w:rsidRPr="002775F2">
              <w:rPr>
                <w:rFonts w:ascii="Verdana" w:hAnsi="Verdana" w:cs="Verdana"/>
                <w:sz w:val="18"/>
                <w:szCs w:val="18"/>
              </w:rPr>
              <w:t>10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2775F2" w:rsidRDefault="003F1175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2775F2">
              <w:rPr>
                <w:rFonts w:ascii="Verdana" w:hAnsi="Verdana" w:cs="Verdana"/>
                <w:sz w:val="18"/>
                <w:szCs w:val="18"/>
              </w:rPr>
              <w:t xml:space="preserve">1. Укладка плит. 2. Заделка швов цементным раствором. 3. Заделка гнезд между плитами, правка и сварка выпусков арматуры. (Плиты б/у) </w:t>
            </w:r>
          </w:p>
        </w:tc>
      </w:tr>
    </w:tbl>
    <w:p w:rsidR="00962454" w:rsidRDefault="0096245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4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348"/>
        <w:gridCol w:w="2645"/>
        <w:gridCol w:w="4913"/>
      </w:tblGrid>
      <w:tr w:rsidR="00962454" w:rsidTr="0062610E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 w:rsidTr="0062610E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 w:rsidTr="0062610E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10E" w:rsidRDefault="0062610E" w:rsidP="0062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62454" w:rsidRDefault="0062610E" w:rsidP="0062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66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 w:rsidTr="0062610E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 w:rsidTr="0062610E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56927" w:rsidRDefault="00356927"/>
    <w:sectPr w:rsidR="00356927" w:rsidSect="00962454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C6F44"/>
    <w:rsid w:val="001C6F44"/>
    <w:rsid w:val="002775F2"/>
    <w:rsid w:val="002C6331"/>
    <w:rsid w:val="00356927"/>
    <w:rsid w:val="003F1175"/>
    <w:rsid w:val="0062610E"/>
    <w:rsid w:val="00962454"/>
    <w:rsid w:val="00A06BC2"/>
    <w:rsid w:val="00A60434"/>
    <w:rsid w:val="00C66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1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5</cp:revision>
  <dcterms:created xsi:type="dcterms:W3CDTF">2020-04-02T04:31:00Z</dcterms:created>
  <dcterms:modified xsi:type="dcterms:W3CDTF">2020-04-05T13:00:00Z</dcterms:modified>
</cp:coreProperties>
</file>